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80" w:rsidRPr="00CF0645" w:rsidRDefault="00284180" w:rsidP="00284180">
      <w:pPr>
        <w:pStyle w:val="Ttulo"/>
        <w:rPr>
          <w:rFonts w:ascii="Arial" w:hAnsi="Arial" w:cs="Arial"/>
          <w:sz w:val="32"/>
          <w:szCs w:val="32"/>
        </w:rPr>
      </w:pPr>
      <w:r w:rsidRPr="00CF0645">
        <w:rPr>
          <w:rFonts w:ascii="Arial" w:hAnsi="Arial" w:cs="Arial"/>
          <w:sz w:val="32"/>
          <w:szCs w:val="32"/>
        </w:rPr>
        <w:t>PROCURAÇÃO</w:t>
      </w:r>
    </w:p>
    <w:p w:rsidR="00284180" w:rsidRDefault="00284180" w:rsidP="00CF0645">
      <w:pPr>
        <w:jc w:val="both"/>
        <w:rPr>
          <w:rFonts w:ascii="Arial" w:hAnsi="Arial" w:cs="Arial"/>
        </w:rPr>
      </w:pPr>
    </w:p>
    <w:p w:rsidR="00CF0645" w:rsidRPr="00CF0645" w:rsidRDefault="00CF0645" w:rsidP="00CF0645">
      <w:pPr>
        <w:jc w:val="both"/>
        <w:rPr>
          <w:rFonts w:ascii="Arial" w:hAnsi="Arial" w:cs="Arial"/>
          <w:b/>
          <w:bCs/>
          <w:sz w:val="32"/>
          <w:szCs w:val="32"/>
        </w:rPr>
      </w:pPr>
      <w:r w:rsidRPr="00CF0645">
        <w:rPr>
          <w:rFonts w:ascii="Arial" w:hAnsi="Arial" w:cs="Arial"/>
          <w:b/>
          <w:bCs/>
          <w:sz w:val="32"/>
          <w:szCs w:val="32"/>
        </w:rPr>
        <w:t xml:space="preserve">OUTORGANTE: </w:t>
      </w:r>
    </w:p>
    <w:p w:rsidR="00CF0645" w:rsidRPr="00CF0645" w:rsidRDefault="007837B4" w:rsidP="00CF0645">
      <w:pPr>
        <w:jc w:val="both"/>
        <w:rPr>
          <w:rFonts w:ascii="Arial" w:hAnsi="Arial" w:cs="Arial"/>
          <w:bCs/>
          <w:sz w:val="32"/>
          <w:szCs w:val="32"/>
        </w:rPr>
      </w:pPr>
      <w:r w:rsidRPr="00CF0645">
        <w:rPr>
          <w:rFonts w:ascii="Arial" w:hAnsi="Arial" w:cs="Arial"/>
          <w:bCs/>
          <w:sz w:val="32"/>
          <w:szCs w:val="32"/>
        </w:rPr>
        <w:t>N</w:t>
      </w:r>
      <w:r w:rsidR="00CF0645" w:rsidRPr="00CF0645">
        <w:rPr>
          <w:rFonts w:ascii="Arial" w:hAnsi="Arial" w:cs="Arial"/>
          <w:bCs/>
          <w:sz w:val="32"/>
          <w:szCs w:val="32"/>
        </w:rPr>
        <w:t>ome:.....................................................................</w:t>
      </w:r>
      <w:r w:rsidR="00CF0645">
        <w:rPr>
          <w:rFonts w:ascii="Arial" w:hAnsi="Arial" w:cs="Arial"/>
          <w:bCs/>
          <w:sz w:val="32"/>
          <w:szCs w:val="32"/>
        </w:rPr>
        <w:t>................</w:t>
      </w:r>
    </w:p>
    <w:p w:rsidR="00CF0645" w:rsidRPr="00CF0645" w:rsidRDefault="00CF0645" w:rsidP="00CF0645">
      <w:pPr>
        <w:jc w:val="both"/>
        <w:rPr>
          <w:rFonts w:ascii="Arial" w:hAnsi="Arial" w:cs="Arial"/>
          <w:bCs/>
          <w:sz w:val="32"/>
          <w:szCs w:val="32"/>
        </w:rPr>
      </w:pPr>
      <w:r w:rsidRPr="00CF0645">
        <w:rPr>
          <w:rFonts w:ascii="Arial" w:hAnsi="Arial" w:cs="Arial"/>
          <w:bCs/>
          <w:sz w:val="32"/>
          <w:szCs w:val="32"/>
        </w:rPr>
        <w:t>RG:.........................................................................</w:t>
      </w:r>
      <w:r>
        <w:rPr>
          <w:rFonts w:ascii="Arial" w:hAnsi="Arial" w:cs="Arial"/>
          <w:bCs/>
          <w:sz w:val="32"/>
          <w:szCs w:val="32"/>
        </w:rPr>
        <w:t>................</w:t>
      </w:r>
    </w:p>
    <w:p w:rsidR="00CF0645" w:rsidRPr="00CF0645" w:rsidRDefault="00CF0645" w:rsidP="00CF0645">
      <w:pPr>
        <w:jc w:val="both"/>
        <w:rPr>
          <w:rFonts w:ascii="Arial" w:hAnsi="Arial" w:cs="Arial"/>
          <w:bCs/>
          <w:sz w:val="32"/>
          <w:szCs w:val="32"/>
        </w:rPr>
      </w:pPr>
      <w:r w:rsidRPr="00CF0645">
        <w:rPr>
          <w:rFonts w:ascii="Arial" w:hAnsi="Arial" w:cs="Arial"/>
          <w:bCs/>
          <w:sz w:val="32"/>
          <w:szCs w:val="32"/>
        </w:rPr>
        <w:t>CPF:.......................................................................</w:t>
      </w:r>
      <w:r>
        <w:rPr>
          <w:rFonts w:ascii="Arial" w:hAnsi="Arial" w:cs="Arial"/>
          <w:bCs/>
          <w:sz w:val="32"/>
          <w:szCs w:val="32"/>
        </w:rPr>
        <w:t>................</w:t>
      </w:r>
    </w:p>
    <w:p w:rsidR="00CF0645" w:rsidRPr="00CF0645" w:rsidRDefault="00CF0645" w:rsidP="00CF0645">
      <w:pPr>
        <w:jc w:val="both"/>
        <w:rPr>
          <w:rFonts w:ascii="Arial" w:hAnsi="Arial" w:cs="Arial"/>
          <w:bCs/>
          <w:sz w:val="32"/>
          <w:szCs w:val="32"/>
        </w:rPr>
      </w:pPr>
      <w:r w:rsidRPr="00CF0645">
        <w:rPr>
          <w:rFonts w:ascii="Arial" w:hAnsi="Arial" w:cs="Arial"/>
          <w:bCs/>
          <w:sz w:val="32"/>
          <w:szCs w:val="32"/>
        </w:rPr>
        <w:t>Profissão:...............................................................</w:t>
      </w:r>
      <w:r>
        <w:rPr>
          <w:rFonts w:ascii="Arial" w:hAnsi="Arial" w:cs="Arial"/>
          <w:bCs/>
          <w:sz w:val="32"/>
          <w:szCs w:val="32"/>
        </w:rPr>
        <w:t>................</w:t>
      </w:r>
    </w:p>
    <w:p w:rsidR="00CF0645" w:rsidRPr="00CF0645" w:rsidRDefault="00CF0645" w:rsidP="00CF0645">
      <w:pPr>
        <w:jc w:val="both"/>
        <w:rPr>
          <w:rFonts w:ascii="Arial" w:hAnsi="Arial" w:cs="Arial"/>
          <w:bCs/>
          <w:sz w:val="32"/>
          <w:szCs w:val="32"/>
        </w:rPr>
      </w:pPr>
      <w:r w:rsidRPr="00CF0645">
        <w:rPr>
          <w:rFonts w:ascii="Arial" w:hAnsi="Arial" w:cs="Arial"/>
          <w:bCs/>
          <w:sz w:val="32"/>
          <w:szCs w:val="32"/>
        </w:rPr>
        <w:t>Endereço:.............................................................</w:t>
      </w:r>
      <w:r>
        <w:rPr>
          <w:rFonts w:ascii="Arial" w:hAnsi="Arial" w:cs="Arial"/>
          <w:bCs/>
          <w:sz w:val="32"/>
          <w:szCs w:val="32"/>
        </w:rPr>
        <w:t>..................</w:t>
      </w:r>
    </w:p>
    <w:p w:rsidR="00CF0645" w:rsidRPr="00CF0645" w:rsidRDefault="00CF0645" w:rsidP="00CF0645">
      <w:pPr>
        <w:jc w:val="both"/>
        <w:rPr>
          <w:rFonts w:ascii="Arial" w:hAnsi="Arial" w:cs="Arial"/>
          <w:bCs/>
          <w:sz w:val="32"/>
          <w:szCs w:val="32"/>
        </w:rPr>
      </w:pPr>
      <w:r w:rsidRPr="00CF0645">
        <w:rPr>
          <w:rFonts w:ascii="Arial" w:hAnsi="Arial" w:cs="Arial"/>
          <w:bCs/>
          <w:sz w:val="32"/>
          <w:szCs w:val="32"/>
        </w:rPr>
        <w:t>Bairro:....................................................................</w:t>
      </w:r>
      <w:r>
        <w:rPr>
          <w:rFonts w:ascii="Arial" w:hAnsi="Arial" w:cs="Arial"/>
          <w:bCs/>
          <w:sz w:val="32"/>
          <w:szCs w:val="32"/>
        </w:rPr>
        <w:t>.................</w:t>
      </w:r>
    </w:p>
    <w:p w:rsidR="00284180" w:rsidRPr="00CF0645" w:rsidRDefault="00CF0645" w:rsidP="00CF0645">
      <w:pPr>
        <w:jc w:val="both"/>
        <w:rPr>
          <w:rFonts w:ascii="Arial" w:hAnsi="Arial" w:cs="Arial"/>
          <w:bCs/>
          <w:sz w:val="32"/>
          <w:szCs w:val="32"/>
        </w:rPr>
      </w:pPr>
      <w:r w:rsidRPr="00CF0645">
        <w:rPr>
          <w:rFonts w:ascii="Arial" w:hAnsi="Arial" w:cs="Arial"/>
          <w:bCs/>
          <w:sz w:val="32"/>
          <w:szCs w:val="32"/>
        </w:rPr>
        <w:t>CEP:.......................................................................</w:t>
      </w:r>
      <w:r>
        <w:rPr>
          <w:rFonts w:ascii="Arial" w:hAnsi="Arial" w:cs="Arial"/>
          <w:bCs/>
          <w:sz w:val="32"/>
          <w:szCs w:val="32"/>
        </w:rPr>
        <w:t>................</w:t>
      </w:r>
    </w:p>
    <w:p w:rsidR="00CF0645" w:rsidRPr="00CF0645" w:rsidRDefault="00CF0645" w:rsidP="00CF0645">
      <w:pPr>
        <w:jc w:val="both"/>
        <w:rPr>
          <w:rFonts w:ascii="Arial" w:hAnsi="Arial" w:cs="Arial"/>
          <w:bCs/>
          <w:sz w:val="32"/>
          <w:szCs w:val="32"/>
        </w:rPr>
      </w:pPr>
      <w:r w:rsidRPr="00CF0645">
        <w:rPr>
          <w:rFonts w:ascii="Arial" w:hAnsi="Arial" w:cs="Arial"/>
          <w:bCs/>
          <w:sz w:val="32"/>
          <w:szCs w:val="32"/>
        </w:rPr>
        <w:t>Cidade:...................................................................</w:t>
      </w:r>
      <w:r>
        <w:rPr>
          <w:rFonts w:ascii="Arial" w:hAnsi="Arial" w:cs="Arial"/>
          <w:bCs/>
          <w:sz w:val="32"/>
          <w:szCs w:val="32"/>
        </w:rPr>
        <w:t>................</w:t>
      </w:r>
    </w:p>
    <w:p w:rsidR="00CF0645" w:rsidRPr="00CF0645" w:rsidRDefault="00CF0645" w:rsidP="00CF0645">
      <w:pPr>
        <w:jc w:val="both"/>
        <w:rPr>
          <w:rFonts w:ascii="Arial" w:hAnsi="Arial" w:cs="Arial"/>
          <w:color w:val="FF0000"/>
          <w:sz w:val="28"/>
          <w:szCs w:val="28"/>
        </w:rPr>
      </w:pPr>
      <w:r w:rsidRPr="00CF0645">
        <w:rPr>
          <w:rFonts w:ascii="Arial" w:hAnsi="Arial" w:cs="Arial"/>
          <w:bCs/>
          <w:sz w:val="32"/>
          <w:szCs w:val="32"/>
        </w:rPr>
        <w:t>Estado:...................................................................</w:t>
      </w:r>
      <w:r>
        <w:rPr>
          <w:rFonts w:ascii="Arial" w:hAnsi="Arial" w:cs="Arial"/>
          <w:bCs/>
          <w:sz w:val="32"/>
          <w:szCs w:val="32"/>
        </w:rPr>
        <w:t>................</w:t>
      </w:r>
    </w:p>
    <w:p w:rsidR="00284180" w:rsidRDefault="00284180" w:rsidP="00284180">
      <w:pPr>
        <w:ind w:left="1080"/>
        <w:jc w:val="both"/>
        <w:rPr>
          <w:rFonts w:ascii="Arial" w:hAnsi="Arial" w:cs="Arial"/>
        </w:rPr>
      </w:pPr>
    </w:p>
    <w:p w:rsidR="00CF0645" w:rsidRDefault="00CF0645" w:rsidP="00284180">
      <w:pPr>
        <w:ind w:left="1080"/>
        <w:jc w:val="both"/>
        <w:rPr>
          <w:rFonts w:ascii="Arial" w:hAnsi="Arial" w:cs="Arial"/>
          <w:b/>
          <w:bCs/>
        </w:rPr>
      </w:pPr>
    </w:p>
    <w:p w:rsidR="00284180" w:rsidRDefault="00284180" w:rsidP="00D81804">
      <w:pPr>
        <w:jc w:val="both"/>
        <w:rPr>
          <w:rFonts w:ascii="Arial" w:hAnsi="Arial" w:cs="Arial"/>
        </w:rPr>
      </w:pPr>
      <w:r w:rsidRPr="00CF0645">
        <w:rPr>
          <w:rFonts w:ascii="Arial" w:hAnsi="Arial" w:cs="Arial"/>
          <w:b/>
          <w:bCs/>
          <w:sz w:val="32"/>
          <w:szCs w:val="32"/>
        </w:rPr>
        <w:t>OUTORGADO:</w:t>
      </w:r>
      <w:r>
        <w:rPr>
          <w:rFonts w:ascii="Arial" w:hAnsi="Arial" w:cs="Arial"/>
          <w:b/>
          <w:bCs/>
        </w:rPr>
        <w:t xml:space="preserve"> </w:t>
      </w:r>
      <w:r w:rsidR="00041BB4" w:rsidRPr="00460CC7">
        <w:rPr>
          <w:rFonts w:ascii="Arial" w:hAnsi="Arial" w:cs="Arial"/>
          <w:bCs/>
        </w:rPr>
        <w:t>(Santa Maria &amp; Pogorelsky Adv. Associados</w:t>
      </w:r>
      <w:r w:rsidR="00460CC7" w:rsidRPr="00460CC7">
        <w:rPr>
          <w:rFonts w:ascii="Arial" w:hAnsi="Arial" w:cs="Arial"/>
          <w:bCs/>
        </w:rPr>
        <w:t xml:space="preserve"> –</w:t>
      </w:r>
      <w:r w:rsidR="00110C98">
        <w:rPr>
          <w:rFonts w:ascii="Arial" w:hAnsi="Arial" w:cs="Arial"/>
          <w:bCs/>
        </w:rPr>
        <w:t xml:space="preserve"> CNPJ 21196347/0001-21, pessoa jurídica</w:t>
      </w:r>
      <w:r w:rsidR="00460CC7" w:rsidRPr="00460CC7">
        <w:rPr>
          <w:rFonts w:ascii="Arial" w:hAnsi="Arial" w:cs="Arial"/>
          <w:bCs/>
        </w:rPr>
        <w:t xml:space="preserve"> também nomeada como procuradora com poderes para levantar alvarás, receber e dar quitação</w:t>
      </w:r>
      <w:r w:rsidR="00041BB4" w:rsidRPr="00460CC7">
        <w:rPr>
          <w:rFonts w:ascii="Arial" w:hAnsi="Arial" w:cs="Arial"/>
          <w:bCs/>
        </w:rPr>
        <w:t xml:space="preserve">) </w:t>
      </w:r>
      <w:r w:rsidR="00E7507A">
        <w:rPr>
          <w:rFonts w:ascii="Arial" w:hAnsi="Arial" w:cs="Arial"/>
          <w:bCs/>
        </w:rPr>
        <w:t>FILIPE DIFFINI SANTA MARIA</w:t>
      </w:r>
      <w:r w:rsidR="002E30BA">
        <w:rPr>
          <w:rFonts w:ascii="Arial" w:hAnsi="Arial" w:cs="Arial"/>
        </w:rPr>
        <w:t>, OABRS 5</w:t>
      </w:r>
      <w:r w:rsidR="00E7507A">
        <w:rPr>
          <w:rFonts w:ascii="Arial" w:hAnsi="Arial" w:cs="Arial"/>
        </w:rPr>
        <w:t>8.605</w:t>
      </w:r>
      <w:r w:rsidR="00054AD5">
        <w:rPr>
          <w:rFonts w:ascii="Arial" w:hAnsi="Arial" w:cs="Arial"/>
        </w:rPr>
        <w:t>, com escritório na Av. Carlos Gomes, 777/1504</w:t>
      </w:r>
      <w:r w:rsidR="002E30BA">
        <w:rPr>
          <w:rFonts w:ascii="Arial" w:hAnsi="Arial" w:cs="Arial"/>
        </w:rPr>
        <w:t xml:space="preserve">, </w:t>
      </w:r>
      <w:r w:rsidR="00054AD5">
        <w:rPr>
          <w:rFonts w:ascii="Arial" w:hAnsi="Arial" w:cs="Arial"/>
        </w:rPr>
        <w:t>CEP 90480-003</w:t>
      </w:r>
      <w:r w:rsidR="002E30BA">
        <w:rPr>
          <w:rFonts w:ascii="Arial" w:hAnsi="Arial" w:cs="Arial"/>
        </w:rPr>
        <w:t>, Porto Alegre, RS</w:t>
      </w:r>
      <w:r>
        <w:rPr>
          <w:rFonts w:ascii="Arial" w:hAnsi="Arial" w:cs="Arial"/>
        </w:rPr>
        <w:t>.</w:t>
      </w:r>
    </w:p>
    <w:p w:rsidR="00284180" w:rsidRDefault="00284180" w:rsidP="00284180">
      <w:pPr>
        <w:ind w:left="1080"/>
        <w:jc w:val="both"/>
        <w:rPr>
          <w:rFonts w:ascii="Arial" w:hAnsi="Arial" w:cs="Arial"/>
        </w:rPr>
      </w:pPr>
    </w:p>
    <w:p w:rsidR="00284180" w:rsidRDefault="00284180" w:rsidP="00284180">
      <w:pPr>
        <w:ind w:left="1080"/>
        <w:jc w:val="both"/>
        <w:rPr>
          <w:rFonts w:ascii="Arial" w:hAnsi="Arial" w:cs="Arial"/>
        </w:rPr>
      </w:pPr>
    </w:p>
    <w:p w:rsidR="003A6EC8" w:rsidRDefault="00284180" w:rsidP="003A6EC8">
      <w:pPr>
        <w:pStyle w:val="Ttulo"/>
        <w:rPr>
          <w:rFonts w:ascii="Arial" w:eastAsia="Arial" w:hAnsi="Arial" w:cs="Arial"/>
        </w:rPr>
      </w:pPr>
      <w:r w:rsidRPr="00CF0645">
        <w:rPr>
          <w:rFonts w:ascii="Arial" w:hAnsi="Arial" w:cs="Arial"/>
          <w:sz w:val="32"/>
          <w:szCs w:val="32"/>
        </w:rPr>
        <w:t>PODERES:</w:t>
      </w:r>
      <w:r w:rsidR="00E7507A">
        <w:rPr>
          <w:rFonts w:ascii="Arial" w:hAnsi="Arial" w:cs="Arial"/>
        </w:rPr>
        <w:t xml:space="preserve"> </w:t>
      </w:r>
    </w:p>
    <w:p w:rsidR="003A6EC8" w:rsidRDefault="003A6EC8" w:rsidP="003A6EC8">
      <w:pPr>
        <w:ind w:left="1080"/>
        <w:jc w:val="both"/>
        <w:rPr>
          <w:rFonts w:ascii="Arial" w:eastAsia="Arial" w:hAnsi="Arial" w:cs="Arial"/>
        </w:rPr>
      </w:pPr>
    </w:p>
    <w:p w:rsidR="003A6EC8" w:rsidRDefault="003A6EC8" w:rsidP="003A6EC8">
      <w:pPr>
        <w:ind w:left="1080"/>
        <w:jc w:val="both"/>
        <w:rPr>
          <w:rFonts w:ascii="Arial" w:eastAsia="Arial" w:hAnsi="Arial" w:cs="Arial"/>
        </w:rPr>
      </w:pPr>
    </w:p>
    <w:p w:rsidR="003A6EC8" w:rsidRPr="003A6EC8" w:rsidRDefault="003A6EC8" w:rsidP="003A6EC8">
      <w:pPr>
        <w:jc w:val="both"/>
        <w:rPr>
          <w:rFonts w:ascii="Arial" w:hAnsi="Arial" w:cs="Arial"/>
          <w:bCs/>
        </w:rPr>
      </w:pPr>
      <w:r w:rsidRPr="003A6EC8">
        <w:rPr>
          <w:rFonts w:ascii="Arial" w:hAnsi="Arial" w:cs="Arial"/>
          <w:b/>
          <w:bCs/>
        </w:rPr>
        <w:t>PODERES</w:t>
      </w:r>
      <w:r w:rsidRPr="003A6EC8">
        <w:rPr>
          <w:rFonts w:ascii="Arial" w:hAnsi="Arial" w:cs="Arial"/>
          <w:bCs/>
        </w:rPr>
        <w:t xml:space="preserve">: o outorgante constitui os outorgados como seus procuradores, conferindo-lhe os poderes das cláusulas </w:t>
      </w:r>
      <w:r w:rsidRPr="003A6EC8">
        <w:rPr>
          <w:rFonts w:ascii="Arial" w:hAnsi="Arial" w:cs="Arial"/>
          <w:bCs/>
          <w:i/>
        </w:rPr>
        <w:t>ad juditia et ad extra</w:t>
      </w:r>
      <w:r w:rsidRPr="003A6EC8">
        <w:rPr>
          <w:rFonts w:ascii="Arial" w:hAnsi="Arial" w:cs="Arial"/>
          <w:bCs/>
        </w:rPr>
        <w:t>, mais os especiais de transigir, desistir, reconvir, contestar, concordar, discordar, ratificar, retificar, receber quantias, dar quitação, levantar alvarás, substabelecer, representar perante qualquer repartição, autarquia, ou órgão federal, estadual ou municipal, firmar qualquer compromisso, requerer certidões perante o CREA-RS, aderir às disposições do SAERGS e, ainda, praticar todos os demais atos que se fizerem necessários ao integral cumprimento do presente mandato para atuar na aquisição dos direitos individuais no processo 5033848-61.2012.4.04.7100 movido na Justiça Federal de Porto Alegre em face do CREA-RS para a finalidade de recebimento de anuidades no período de 2007 a 2011. Está ciente o outorgante de que haverá desconto de honorários de 20% (caso não seja sócio) ou 10% (</w:t>
      </w:r>
      <w:r w:rsidR="00E36080">
        <w:rPr>
          <w:rFonts w:ascii="Arial" w:hAnsi="Arial" w:cs="Arial"/>
          <w:bCs/>
        </w:rPr>
        <w:t>caso seja sócio em dia do SAERGS</w:t>
      </w:r>
      <w:r w:rsidRPr="003A6EC8">
        <w:rPr>
          <w:rFonts w:ascii="Arial" w:hAnsi="Arial" w:cs="Arial"/>
          <w:bCs/>
        </w:rPr>
        <w:t xml:space="preserve"> antes da ação</w:t>
      </w:r>
      <w:bookmarkStart w:id="0" w:name="_GoBack"/>
      <w:bookmarkEnd w:id="0"/>
      <w:r w:rsidRPr="003A6EC8">
        <w:rPr>
          <w:rFonts w:ascii="Arial" w:hAnsi="Arial" w:cs="Arial"/>
          <w:bCs/>
        </w:rPr>
        <w:t xml:space="preserve"> de cobrança).</w:t>
      </w:r>
    </w:p>
    <w:p w:rsidR="003A6EC8" w:rsidRPr="003A6EC8" w:rsidRDefault="003A6EC8" w:rsidP="003A6EC8">
      <w:pPr>
        <w:jc w:val="both"/>
        <w:rPr>
          <w:rFonts w:ascii="Arial" w:hAnsi="Arial" w:cs="Arial"/>
          <w:bCs/>
        </w:rPr>
      </w:pPr>
    </w:p>
    <w:p w:rsidR="003A6EC8" w:rsidRDefault="003A6EC8" w:rsidP="003A6EC8">
      <w:pPr>
        <w:ind w:left="1080"/>
        <w:jc w:val="both"/>
        <w:rPr>
          <w:rFonts w:ascii="Arial" w:eastAsia="Arial" w:hAnsi="Arial" w:cs="Arial"/>
        </w:rPr>
      </w:pPr>
    </w:p>
    <w:p w:rsidR="003A6EC8" w:rsidRDefault="003A6EC8" w:rsidP="003A6EC8">
      <w:pPr>
        <w:ind w:left="1080"/>
        <w:jc w:val="both"/>
        <w:rPr>
          <w:rFonts w:ascii="Arial" w:eastAsia="Arial" w:hAnsi="Arial" w:cs="Arial"/>
        </w:rPr>
      </w:pPr>
      <w:bookmarkStart w:id="1" w:name="_gjdgxs" w:colFirst="0" w:colLast="0"/>
      <w:bookmarkEnd w:id="1"/>
      <w:r>
        <w:rPr>
          <w:rFonts w:ascii="Arial" w:eastAsia="Arial" w:hAnsi="Arial" w:cs="Arial"/>
        </w:rPr>
        <w:t>Porto Alegre, ......... de .........</w:t>
      </w:r>
      <w:r w:rsidR="00E36080">
        <w:rPr>
          <w:rFonts w:ascii="Arial" w:eastAsia="Arial" w:hAnsi="Arial" w:cs="Arial"/>
        </w:rPr>
        <w:t>........................ de 2024</w:t>
      </w:r>
      <w:r>
        <w:rPr>
          <w:rFonts w:ascii="Arial" w:eastAsia="Arial" w:hAnsi="Arial" w:cs="Arial"/>
        </w:rPr>
        <w:t>.</w:t>
      </w:r>
    </w:p>
    <w:p w:rsidR="003A6EC8" w:rsidRDefault="003A6EC8" w:rsidP="003A6EC8">
      <w:pPr>
        <w:ind w:left="1080"/>
        <w:jc w:val="both"/>
        <w:rPr>
          <w:rFonts w:ascii="Arial" w:eastAsia="Arial" w:hAnsi="Arial" w:cs="Arial"/>
        </w:rPr>
      </w:pPr>
    </w:p>
    <w:p w:rsidR="003A6EC8" w:rsidRDefault="003A6EC8" w:rsidP="003A6EC8">
      <w:pPr>
        <w:ind w:left="1080"/>
        <w:jc w:val="center"/>
        <w:rPr>
          <w:rFonts w:ascii="Arial" w:eastAsia="Arial" w:hAnsi="Arial" w:cs="Arial"/>
        </w:rPr>
      </w:pPr>
    </w:p>
    <w:p w:rsidR="00284180" w:rsidRDefault="00284180" w:rsidP="00CF0645">
      <w:pPr>
        <w:ind w:left="1080"/>
        <w:rPr>
          <w:rFonts w:ascii="Arial" w:hAnsi="Arial" w:cs="Arial"/>
          <w:lang w:val="en-US"/>
        </w:rPr>
      </w:pPr>
    </w:p>
    <w:p w:rsidR="00CF0645" w:rsidRDefault="00CF0645" w:rsidP="00CF0645">
      <w:pPr>
        <w:ind w:left="1080"/>
        <w:jc w:val="center"/>
        <w:rPr>
          <w:rFonts w:ascii="Arial" w:hAnsi="Arial" w:cs="Arial"/>
          <w:lang w:val="en-US"/>
        </w:rPr>
      </w:pPr>
      <w:r>
        <w:rPr>
          <w:rFonts w:ascii="Arial" w:hAnsi="Arial" w:cs="Arial"/>
          <w:lang w:val="en-US"/>
        </w:rPr>
        <w:t>……………………………………………………………….</w:t>
      </w:r>
    </w:p>
    <w:p w:rsidR="00CD15EA" w:rsidRDefault="005C6FF2" w:rsidP="003A6EC8">
      <w:pPr>
        <w:ind w:left="1080"/>
        <w:jc w:val="center"/>
      </w:pPr>
      <w:r>
        <w:rPr>
          <w:rFonts w:ascii="Arial" w:hAnsi="Arial" w:cs="Arial"/>
          <w:lang w:val="en-US"/>
        </w:rPr>
        <w:t>Assinatura</w:t>
      </w:r>
    </w:p>
    <w:sectPr w:rsidR="00CD15EA" w:rsidSect="00E7507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DC" w:rsidRDefault="00B775DC" w:rsidP="009D7048">
      <w:r>
        <w:separator/>
      </w:r>
    </w:p>
  </w:endnote>
  <w:endnote w:type="continuationSeparator" w:id="0">
    <w:p w:rsidR="00B775DC" w:rsidRDefault="00B775DC" w:rsidP="009D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DC" w:rsidRDefault="00B775DC" w:rsidP="009D7048">
      <w:r>
        <w:separator/>
      </w:r>
    </w:p>
  </w:footnote>
  <w:footnote w:type="continuationSeparator" w:id="0">
    <w:p w:rsidR="00B775DC" w:rsidRDefault="00B775DC" w:rsidP="009D7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48" w:rsidRDefault="009D7048">
    <w:pPr>
      <w:pStyle w:val="Cabealho"/>
    </w:pPr>
    <w:r>
      <w:object w:dxaOrig="3510"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0.2pt" o:ole="" filled="t" fillcolor="red">
          <v:fill color2="fill darken(247)" method="linear sigma" focus="100%" type="gradient"/>
          <v:imagedata r:id="rId1" o:title=""/>
        </v:shape>
        <o:OLEObject Type="Embed" ProgID="PBrush" ShapeID="_x0000_i1025" DrawAspect="Content" ObjectID="_1769416719" r:id="rId2"/>
      </w:object>
    </w:r>
  </w:p>
  <w:p w:rsidR="009D7048" w:rsidRDefault="009D704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80"/>
    <w:rsid w:val="00013CD4"/>
    <w:rsid w:val="00041BB4"/>
    <w:rsid w:val="00054AD5"/>
    <w:rsid w:val="00110C98"/>
    <w:rsid w:val="00163558"/>
    <w:rsid w:val="00165BC5"/>
    <w:rsid w:val="001C4B7F"/>
    <w:rsid w:val="00244887"/>
    <w:rsid w:val="00246EFB"/>
    <w:rsid w:val="00284180"/>
    <w:rsid w:val="002E30BA"/>
    <w:rsid w:val="002F3991"/>
    <w:rsid w:val="0035606E"/>
    <w:rsid w:val="00363BB3"/>
    <w:rsid w:val="00372C06"/>
    <w:rsid w:val="003A6EC8"/>
    <w:rsid w:val="003C70F2"/>
    <w:rsid w:val="00416AA8"/>
    <w:rsid w:val="00447665"/>
    <w:rsid w:val="00460CC7"/>
    <w:rsid w:val="004841F1"/>
    <w:rsid w:val="004E540C"/>
    <w:rsid w:val="005542C2"/>
    <w:rsid w:val="00554C3E"/>
    <w:rsid w:val="005C6FF2"/>
    <w:rsid w:val="0062476B"/>
    <w:rsid w:val="006B619A"/>
    <w:rsid w:val="00701B45"/>
    <w:rsid w:val="007837B4"/>
    <w:rsid w:val="007A5611"/>
    <w:rsid w:val="008A1D46"/>
    <w:rsid w:val="008E126C"/>
    <w:rsid w:val="009C2035"/>
    <w:rsid w:val="009D7048"/>
    <w:rsid w:val="009F3239"/>
    <w:rsid w:val="00AD7922"/>
    <w:rsid w:val="00B478E0"/>
    <w:rsid w:val="00B775DC"/>
    <w:rsid w:val="00B94EAB"/>
    <w:rsid w:val="00C54CBB"/>
    <w:rsid w:val="00CB2221"/>
    <w:rsid w:val="00CD15EA"/>
    <w:rsid w:val="00CE4566"/>
    <w:rsid w:val="00CF0645"/>
    <w:rsid w:val="00D5170C"/>
    <w:rsid w:val="00D81804"/>
    <w:rsid w:val="00D86952"/>
    <w:rsid w:val="00DE7B89"/>
    <w:rsid w:val="00E10DA8"/>
    <w:rsid w:val="00E36080"/>
    <w:rsid w:val="00E37F0D"/>
    <w:rsid w:val="00E7507A"/>
    <w:rsid w:val="00EA0844"/>
    <w:rsid w:val="00F92B99"/>
    <w:rsid w:val="00F9744D"/>
    <w:rsid w:val="00FC255C"/>
    <w:rsid w:val="00FF5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99F1A-3852-4EF5-B584-8569636D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80"/>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84180"/>
    <w:pPr>
      <w:jc w:val="center"/>
    </w:pPr>
    <w:rPr>
      <w:b/>
      <w:bCs/>
    </w:rPr>
  </w:style>
  <w:style w:type="character" w:customStyle="1" w:styleId="TtuloChar">
    <w:name w:val="Título Char"/>
    <w:basedOn w:val="Fontepargpadro"/>
    <w:link w:val="Ttulo"/>
    <w:rsid w:val="00284180"/>
    <w:rPr>
      <w:rFonts w:ascii="Times New Roman" w:eastAsia="Times New Roman" w:hAnsi="Times New Roman" w:cs="Times New Roman"/>
      <w:b/>
      <w:bCs/>
      <w:sz w:val="24"/>
      <w:szCs w:val="24"/>
      <w:lang w:eastAsia="pt-BR"/>
    </w:rPr>
  </w:style>
  <w:style w:type="paragraph" w:styleId="Corpodetexto">
    <w:name w:val="Body Text"/>
    <w:basedOn w:val="Normal"/>
    <w:link w:val="CorpodetextoChar"/>
    <w:semiHidden/>
    <w:rsid w:val="004E540C"/>
    <w:rPr>
      <w:b/>
    </w:rPr>
  </w:style>
  <w:style w:type="character" w:customStyle="1" w:styleId="CorpodetextoChar">
    <w:name w:val="Corpo de texto Char"/>
    <w:basedOn w:val="Fontepargpadro"/>
    <w:link w:val="Corpodetexto"/>
    <w:semiHidden/>
    <w:rsid w:val="004E540C"/>
    <w:rPr>
      <w:rFonts w:ascii="Times New Roman" w:eastAsia="Times New Roman" w:hAnsi="Times New Roman"/>
      <w:b/>
      <w:sz w:val="24"/>
      <w:szCs w:val="24"/>
    </w:rPr>
  </w:style>
  <w:style w:type="paragraph" w:styleId="Textodebalo">
    <w:name w:val="Balloon Text"/>
    <w:basedOn w:val="Normal"/>
    <w:link w:val="TextodebaloChar"/>
    <w:uiPriority w:val="99"/>
    <w:semiHidden/>
    <w:unhideWhenUsed/>
    <w:rsid w:val="009D7048"/>
    <w:rPr>
      <w:rFonts w:ascii="Tahoma" w:hAnsi="Tahoma" w:cs="Tahoma"/>
      <w:sz w:val="16"/>
      <w:szCs w:val="16"/>
    </w:rPr>
  </w:style>
  <w:style w:type="character" w:customStyle="1" w:styleId="TextodebaloChar">
    <w:name w:val="Texto de balão Char"/>
    <w:basedOn w:val="Fontepargpadro"/>
    <w:link w:val="Textodebalo"/>
    <w:uiPriority w:val="99"/>
    <w:semiHidden/>
    <w:rsid w:val="009D7048"/>
    <w:rPr>
      <w:rFonts w:ascii="Tahoma" w:eastAsia="Times New Roman" w:hAnsi="Tahoma" w:cs="Tahoma"/>
      <w:sz w:val="16"/>
      <w:szCs w:val="16"/>
    </w:rPr>
  </w:style>
  <w:style w:type="paragraph" w:styleId="Cabealho">
    <w:name w:val="header"/>
    <w:basedOn w:val="Normal"/>
    <w:link w:val="CabealhoChar"/>
    <w:uiPriority w:val="99"/>
    <w:unhideWhenUsed/>
    <w:rsid w:val="009D7048"/>
    <w:pPr>
      <w:tabs>
        <w:tab w:val="center" w:pos="4252"/>
        <w:tab w:val="right" w:pos="8504"/>
      </w:tabs>
    </w:pPr>
  </w:style>
  <w:style w:type="character" w:customStyle="1" w:styleId="CabealhoChar">
    <w:name w:val="Cabeçalho Char"/>
    <w:basedOn w:val="Fontepargpadro"/>
    <w:link w:val="Cabealho"/>
    <w:uiPriority w:val="99"/>
    <w:rsid w:val="009D7048"/>
    <w:rPr>
      <w:rFonts w:ascii="Times New Roman" w:eastAsia="Times New Roman" w:hAnsi="Times New Roman"/>
      <w:sz w:val="24"/>
      <w:szCs w:val="24"/>
    </w:rPr>
  </w:style>
  <w:style w:type="paragraph" w:styleId="Rodap">
    <w:name w:val="footer"/>
    <w:basedOn w:val="Normal"/>
    <w:link w:val="RodapChar"/>
    <w:uiPriority w:val="99"/>
    <w:unhideWhenUsed/>
    <w:rsid w:val="009D7048"/>
    <w:pPr>
      <w:tabs>
        <w:tab w:val="center" w:pos="4252"/>
        <w:tab w:val="right" w:pos="8504"/>
      </w:tabs>
    </w:pPr>
  </w:style>
  <w:style w:type="character" w:customStyle="1" w:styleId="RodapChar">
    <w:name w:val="Rodapé Char"/>
    <w:basedOn w:val="Fontepargpadro"/>
    <w:link w:val="Rodap"/>
    <w:uiPriority w:val="99"/>
    <w:rsid w:val="009D704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dc:creator>
  <cp:lastModifiedBy>user</cp:lastModifiedBy>
  <cp:revision>2</cp:revision>
  <cp:lastPrinted>2012-01-20T17:23:00Z</cp:lastPrinted>
  <dcterms:created xsi:type="dcterms:W3CDTF">2024-02-14T14:52:00Z</dcterms:created>
  <dcterms:modified xsi:type="dcterms:W3CDTF">2024-02-14T14:52:00Z</dcterms:modified>
</cp:coreProperties>
</file>